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444C683">
      <w:pPr>
        <w:pStyle w:val="2"/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操作手册-社会赛官网</w:t>
      </w:r>
    </w:p>
    <w:p w14:paraId="4CD8E273">
      <w:pPr>
        <w:rPr>
          <w:rFonts w:hint="eastAsia"/>
          <w:lang w:val="en-US" w:eastAsia="zh-CN"/>
        </w:rPr>
      </w:pPr>
    </w:p>
    <w:p w14:paraId="0F839FA8"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</w:t>
      </w:r>
    </w:p>
    <w:p w14:paraId="19A937AF">
      <w:pPr>
        <w:bidi w:val="0"/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打开山东公共数据开放网首页（https://data.sd.gov.cn/），点击赛事平台入口后，进入大赛官网。</w:t>
      </w:r>
    </w:p>
    <w:p w14:paraId="77A1003C">
      <w:pPr>
        <w:bidi w:val="0"/>
        <w:spacing w:line="24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210435"/>
            <wp:effectExtent l="0" t="0" r="9525" b="254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0262">
      <w:pPr>
        <w:bidi w:val="0"/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点击页面登录按钮，跳转至统一身份认证平台网站进行登录操作。</w:t>
      </w:r>
    </w:p>
    <w:p w14:paraId="555E1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4785" cy="2285365"/>
            <wp:effectExtent l="0" t="0" r="184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9230" cy="2683510"/>
            <wp:effectExtent l="0" t="0" r="139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D994">
      <w:pPr>
        <w:bidi w:val="0"/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输入用户名、密码、验证码点击登录即可登录成功并跳转至赛事官网，也可通过下方其他方式登录（短信验证码登录、支付宝、电子社保卡、微信）。</w:t>
      </w:r>
    </w:p>
    <w:p w14:paraId="3E6E9448"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二、注册</w:t>
      </w:r>
    </w:p>
    <w:p w14:paraId="6016406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在统一身份认证平台网站中，选择立即注册按钮跳转至注册页面，根据身份填写注册信息，注册完成之后返回登录页面进行登录，然后跳转回赛事官网。</w:t>
      </w:r>
    </w:p>
    <w:p w14:paraId="3AD8D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</w:pPr>
      <w:r>
        <w:drawing>
          <wp:inline distT="0" distB="0" distL="114300" distR="114300">
            <wp:extent cx="5268595" cy="2625090"/>
            <wp:effectExtent l="0" t="0" r="1460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7B68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报名参赛</w:t>
      </w:r>
    </w:p>
    <w:p w14:paraId="28E23FCB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参赛选手需确认赛区后再进行报名，系统默认为省赛，需点击地市专题，弹出地市赛区按钮，选择济南赛区进行报名，如下图所示。</w:t>
      </w:r>
    </w:p>
    <w:p w14:paraId="21267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3515" cy="1704340"/>
            <wp:effectExtent l="0" t="0" r="952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B26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赛区选择完成之后，点击首页右侧赛道信息栏目跳转至赛道列表，或者点击上方赛道信息栏目跳转至赛道列表，根据情况选择相应赛道进行报名，如图所示。</w:t>
      </w:r>
    </w:p>
    <w:p w14:paraId="7B24B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rPr>
          <w:rFonts w:hint="eastAsia" w:eastAsia="FangSong_GB2312"/>
          <w:lang w:eastAsia="zh-CN"/>
        </w:rPr>
        <w:drawing>
          <wp:inline distT="0" distB="0" distL="114300" distR="114300">
            <wp:extent cx="5267960" cy="2814320"/>
            <wp:effectExtent l="0" t="0" r="5080" b="5080"/>
            <wp:docPr id="6" name="图片 6" descr="174822524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82252480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EE0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进入赛道详情页面之后，点击“赛事注册”按钮进行报名参赛，用户首次登录需先注册团队,填写团队名称、团队简介信息，然后维护团队成员信息，如下图所示。</w:t>
      </w:r>
    </w:p>
    <w:p w14:paraId="5A7E2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7325" cy="2174240"/>
            <wp:effectExtent l="0" t="0" r="15875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999105"/>
            <wp:effectExtent l="0" t="0" r="15875" b="234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D45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按照要求填写团队成员信息之后，返回成员列表，可对成员顺序进行上移、下移排序操作，也可指定某位成员为团队联络人操作，如下图所示。</w:t>
      </w:r>
    </w:p>
    <w:p w14:paraId="13084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75205"/>
            <wp:effectExtent l="0" t="0" r="15875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0E3B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团队信息维护完成之后，进行报名操作，填写相关信息，如图所示。</w:t>
      </w:r>
    </w:p>
    <w:p w14:paraId="0A96C9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1770" cy="2006600"/>
            <wp:effectExtent l="0" t="0" r="1143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56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472180"/>
            <wp:effectExtent l="0" t="0" r="16510" b="76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1371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完成上述操作之后，点击作品管理页面，根据页面提示填写基本信息、数据市场化、应用场景、参赛单位基本信息、作品提交五个页面内的内容并上传作品，如图所示。</w:t>
      </w:r>
    </w:p>
    <w:p w14:paraId="05FE03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2405" cy="2940050"/>
            <wp:effectExtent l="0" t="0" r="10795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E5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9230" cy="2778125"/>
            <wp:effectExtent l="0" t="0" r="13970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79700"/>
            <wp:effectExtent l="0" t="0" r="17145" b="1270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90445"/>
            <wp:effectExtent l="0" t="0" r="12700" b="2095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19045"/>
            <wp:effectExtent l="0" t="0" r="15240" b="2095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B0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3040" cy="516890"/>
            <wp:effectExtent l="0" t="0" r="10160" b="1651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46E0">
      <w:pPr>
        <w:bidi w:val="0"/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注：作品管理提交内容过多，可使用页面下方暂存功能，方便存储填写内容，如确认无误之后，点击提交即可完成报名。报名提交一共5次机会，在报名时间内如需取消报名，请注意次数限制！</w:t>
      </w:r>
    </w:p>
    <w:p w14:paraId="25CDF1C7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四、个人中心</w:t>
      </w:r>
    </w:p>
    <w:p w14:paraId="61B436A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登录系统之后，点击页面右上方姓名，弹出个人中心按钮，点击之后跳转至个人中心页面,如下图所示。</w:t>
      </w:r>
      <w:bookmarkStart w:id="0" w:name="_GoBack"/>
      <w:bookmarkEnd w:id="0"/>
    </w:p>
    <w:p w14:paraId="5EFD8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2880" cy="2560320"/>
            <wp:effectExtent l="0" t="0" r="1016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FC8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进入个人中心页面，可查看基本信息、团队信息、赛事信息，如图所示。</w:t>
      </w:r>
    </w:p>
    <w:p w14:paraId="5CF194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2880" cy="2732405"/>
            <wp:effectExtent l="0" t="0" r="20320" b="107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9A8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点击页面右上角</w:t>
      </w:r>
      <w:r>
        <w:drawing>
          <wp:inline distT="0" distB="0" distL="114300" distR="114300">
            <wp:extent cx="285750" cy="238125"/>
            <wp:effectExtent l="0" t="0" r="1905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按钮可查看站内信以及留言咨询功能，如图所示。</w:t>
      </w:r>
    </w:p>
    <w:p w14:paraId="5AAA3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8595" cy="2797175"/>
            <wp:effectExtent l="0" t="0" r="14605" b="222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549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注：企业账号首次登录系统需先维护基本信息，仅允许维护一次个人信息，提交后不可更改。该信息将用做团队队长身份进行报名参赛！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KaiTi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FD1DAC"/>
    <w:multiLevelType w:val="singleLevel"/>
    <w:tmpl w:val="F2FD1DA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59CAE9"/>
    <w:multiLevelType w:val="multilevel"/>
    <w:tmpl w:val="6059CAE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decimal"/>
      <w:lvlText w:val="2.1.%5"/>
      <w:lvlJc w:val="left"/>
      <w:pPr>
        <w:ind w:left="420" w:hanging="420"/>
      </w:pPr>
      <w:rPr>
        <w:rFonts w:hint="eastAsia"/>
      </w:rPr>
    </w:lvl>
    <w:lvl w:ilvl="5" w:tentative="0">
      <w:start w:val="1"/>
      <w:numFmt w:val="lowerRoman"/>
      <w:pStyle w:val="7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pStyle w:val="8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pStyle w:val="9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pStyle w:val="10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hYThiYWE3MWU5Zjk4NDE4ZmNkYjQwYzc5MTdlNjMifQ=="/>
  </w:docVars>
  <w:rsids>
    <w:rsidRoot w:val="BF6F5595"/>
    <w:rsid w:val="0B7F614D"/>
    <w:rsid w:val="149110BD"/>
    <w:rsid w:val="1BAD029F"/>
    <w:rsid w:val="1C294311"/>
    <w:rsid w:val="1E5967D6"/>
    <w:rsid w:val="1E7EE21A"/>
    <w:rsid w:val="1FE56765"/>
    <w:rsid w:val="251348B8"/>
    <w:rsid w:val="25FDCDBC"/>
    <w:rsid w:val="2DFE66FF"/>
    <w:rsid w:val="2F4F0BC6"/>
    <w:rsid w:val="31ED39BE"/>
    <w:rsid w:val="35DE4C92"/>
    <w:rsid w:val="37D46C48"/>
    <w:rsid w:val="3B8FDD71"/>
    <w:rsid w:val="3BB9C133"/>
    <w:rsid w:val="3DFEB585"/>
    <w:rsid w:val="3EF33BD5"/>
    <w:rsid w:val="3EFDEC47"/>
    <w:rsid w:val="3EFFA44E"/>
    <w:rsid w:val="3F2E0A14"/>
    <w:rsid w:val="3FCE50CA"/>
    <w:rsid w:val="4BBF887B"/>
    <w:rsid w:val="4DEFB559"/>
    <w:rsid w:val="4E3BC81A"/>
    <w:rsid w:val="4FEC2B95"/>
    <w:rsid w:val="519DF7B8"/>
    <w:rsid w:val="539F5B1B"/>
    <w:rsid w:val="53EE9CF6"/>
    <w:rsid w:val="573B3424"/>
    <w:rsid w:val="57B58F3D"/>
    <w:rsid w:val="57EF4150"/>
    <w:rsid w:val="58681AFE"/>
    <w:rsid w:val="5DEF2EE7"/>
    <w:rsid w:val="5E6E0076"/>
    <w:rsid w:val="5E7B64BB"/>
    <w:rsid w:val="5EF7136D"/>
    <w:rsid w:val="5EFDB1CA"/>
    <w:rsid w:val="5F9DF110"/>
    <w:rsid w:val="5FBFBC09"/>
    <w:rsid w:val="5FDF78DE"/>
    <w:rsid w:val="5FDF9571"/>
    <w:rsid w:val="5FFC5C17"/>
    <w:rsid w:val="669DEA4D"/>
    <w:rsid w:val="67EFB2CF"/>
    <w:rsid w:val="6DBFE2D2"/>
    <w:rsid w:val="6DCF5C0D"/>
    <w:rsid w:val="6F15096E"/>
    <w:rsid w:val="6F35A540"/>
    <w:rsid w:val="6F5E6771"/>
    <w:rsid w:val="6FB4A79D"/>
    <w:rsid w:val="6FBEC8D6"/>
    <w:rsid w:val="6FFBAD63"/>
    <w:rsid w:val="6FFD2B2E"/>
    <w:rsid w:val="6FFF8E91"/>
    <w:rsid w:val="71FF206E"/>
    <w:rsid w:val="76DF0726"/>
    <w:rsid w:val="76FB710A"/>
    <w:rsid w:val="77DD9AB9"/>
    <w:rsid w:val="79FF0BE3"/>
    <w:rsid w:val="7A4EEB55"/>
    <w:rsid w:val="7AF1B04B"/>
    <w:rsid w:val="7AFF9E2B"/>
    <w:rsid w:val="7B75673B"/>
    <w:rsid w:val="7D3FE145"/>
    <w:rsid w:val="7DDB978A"/>
    <w:rsid w:val="7DEF6E20"/>
    <w:rsid w:val="7DF3E7B9"/>
    <w:rsid w:val="7DF8A0A6"/>
    <w:rsid w:val="7E7739F5"/>
    <w:rsid w:val="7EB53049"/>
    <w:rsid w:val="7F3B768D"/>
    <w:rsid w:val="7F4D4B0C"/>
    <w:rsid w:val="7F4F22B8"/>
    <w:rsid w:val="7F5B8C10"/>
    <w:rsid w:val="7F5D5831"/>
    <w:rsid w:val="7F6DD01E"/>
    <w:rsid w:val="7F7A1CC6"/>
    <w:rsid w:val="7FAC5E10"/>
    <w:rsid w:val="7FD99B2F"/>
    <w:rsid w:val="7FEF5D0D"/>
    <w:rsid w:val="7FF6F1EA"/>
    <w:rsid w:val="7FF8D672"/>
    <w:rsid w:val="7FFB267F"/>
    <w:rsid w:val="7FFF070E"/>
    <w:rsid w:val="9FE39844"/>
    <w:rsid w:val="A6A70886"/>
    <w:rsid w:val="AFCFDF27"/>
    <w:rsid w:val="AFFEC2C3"/>
    <w:rsid w:val="B9E63BFE"/>
    <w:rsid w:val="B9F78C7D"/>
    <w:rsid w:val="BA9F41E7"/>
    <w:rsid w:val="BCC57C78"/>
    <w:rsid w:val="BF6F5595"/>
    <w:rsid w:val="BFDBE4B7"/>
    <w:rsid w:val="BFF5DAFF"/>
    <w:rsid w:val="C7F99108"/>
    <w:rsid w:val="CAF957D6"/>
    <w:rsid w:val="CBDF695E"/>
    <w:rsid w:val="CBF306B9"/>
    <w:rsid w:val="CDFB648D"/>
    <w:rsid w:val="CF5F2786"/>
    <w:rsid w:val="CF7F853D"/>
    <w:rsid w:val="D694EEDB"/>
    <w:rsid w:val="D7FD9EBE"/>
    <w:rsid w:val="D8FF469C"/>
    <w:rsid w:val="DCF726ED"/>
    <w:rsid w:val="DD7F0C4A"/>
    <w:rsid w:val="DDB796CD"/>
    <w:rsid w:val="DE1BA109"/>
    <w:rsid w:val="DEBB2961"/>
    <w:rsid w:val="DF1D6F56"/>
    <w:rsid w:val="DF5B7F94"/>
    <w:rsid w:val="DFF779E9"/>
    <w:rsid w:val="E5ABC1F0"/>
    <w:rsid w:val="E655B868"/>
    <w:rsid w:val="E9F61514"/>
    <w:rsid w:val="E9FE1F37"/>
    <w:rsid w:val="EBDBA081"/>
    <w:rsid w:val="ECFFCD6D"/>
    <w:rsid w:val="EE7B1B26"/>
    <w:rsid w:val="EEC4459F"/>
    <w:rsid w:val="EEDFBF5D"/>
    <w:rsid w:val="EFB516E7"/>
    <w:rsid w:val="EFED88D7"/>
    <w:rsid w:val="F07F2087"/>
    <w:rsid w:val="F2B47F25"/>
    <w:rsid w:val="F3FB251D"/>
    <w:rsid w:val="F53D9521"/>
    <w:rsid w:val="F55BB69B"/>
    <w:rsid w:val="F75D30D8"/>
    <w:rsid w:val="F75F5053"/>
    <w:rsid w:val="F7B53DED"/>
    <w:rsid w:val="F7DD5D14"/>
    <w:rsid w:val="F7EE1D22"/>
    <w:rsid w:val="F7FBA2B6"/>
    <w:rsid w:val="F7FBB633"/>
    <w:rsid w:val="F7FF29E5"/>
    <w:rsid w:val="F8CED7E0"/>
    <w:rsid w:val="FB3707CC"/>
    <w:rsid w:val="FB5F5363"/>
    <w:rsid w:val="FBEE6596"/>
    <w:rsid w:val="FCB754B3"/>
    <w:rsid w:val="FCBF7ADE"/>
    <w:rsid w:val="FE5B5501"/>
    <w:rsid w:val="FEBEA23F"/>
    <w:rsid w:val="FEBEB4AD"/>
    <w:rsid w:val="FEBF6E23"/>
    <w:rsid w:val="FEFDB162"/>
    <w:rsid w:val="FEFDF706"/>
    <w:rsid w:val="FF36D7B5"/>
    <w:rsid w:val="FF3F2D4F"/>
    <w:rsid w:val="FF3FD12C"/>
    <w:rsid w:val="FF4EDEA8"/>
    <w:rsid w:val="FFA9749F"/>
    <w:rsid w:val="FFBDFF5C"/>
    <w:rsid w:val="FFBFA006"/>
    <w:rsid w:val="FFCDC3F8"/>
    <w:rsid w:val="FFDD6918"/>
    <w:rsid w:val="FFDF108D"/>
    <w:rsid w:val="FFFF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FangSong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560" w:lineRule="exact"/>
      <w:outlineLvl w:val="0"/>
    </w:pPr>
    <w:rPr>
      <w:rFonts w:eastAsia="Heiti SC Medium"/>
      <w:b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DejaVu Sans" w:hAnsi="DejaVu Sans" w:eastAsia="KaiTi_GB2312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spacing w:line="560" w:lineRule="exact"/>
      <w:outlineLvl w:val="2"/>
    </w:pPr>
    <w:rPr>
      <w:rFonts w:eastAsia="FangSong_GB2312" w:asciiTheme="minorAscii" w:hAnsiTheme="minorAscii" w:cstheme="minorBidi"/>
      <w:b/>
      <w:bCs/>
      <w:szCs w:val="32"/>
    </w:rPr>
  </w:style>
  <w:style w:type="paragraph" w:styleId="5">
    <w:name w:val="heading 4"/>
    <w:basedOn w:val="1"/>
    <w:next w:val="1"/>
    <w:link w:val="13"/>
    <w:unhideWhenUsed/>
    <w:qFormat/>
    <w:uiPriority w:val="0"/>
    <w:pPr>
      <w:keepNext/>
      <w:keepLines/>
      <w:tabs>
        <w:tab w:val="left" w:pos="432"/>
        <w:tab w:val="left" w:pos="864"/>
      </w:tabs>
      <w:adjustRightInd w:val="0"/>
      <w:spacing w:line="560" w:lineRule="exact"/>
      <w:ind w:firstLine="640" w:firstLineChars="200"/>
      <w:textAlignment w:val="baseline"/>
      <w:outlineLvl w:val="3"/>
    </w:pPr>
    <w:rPr>
      <w:rFonts w:ascii="Arial" w:hAnsi="Arial" w:eastAsia="FangSong_GB2312" w:cs="Times New Roman"/>
      <w:b/>
      <w:kern w:val="0"/>
      <w:sz w:val="32"/>
      <w:szCs w:val="20"/>
    </w:rPr>
  </w:style>
  <w:style w:type="paragraph" w:styleId="6">
    <w:name w:val="heading 5"/>
    <w:basedOn w:val="1"/>
    <w:next w:val="1"/>
    <w:link w:val="14"/>
    <w:unhideWhenUsed/>
    <w:qFormat/>
    <w:uiPriority w:val="0"/>
    <w:pPr>
      <w:keepNext/>
      <w:keepLines/>
      <w:tabs>
        <w:tab w:val="left" w:pos="1008"/>
      </w:tabs>
      <w:spacing w:line="560" w:lineRule="atLeast"/>
      <w:ind w:firstLine="640" w:firstLineChars="200"/>
      <w:outlineLvl w:val="4"/>
    </w:pPr>
    <w:rPr>
      <w:rFonts w:ascii="Times New Roman" w:hAnsi="Times New Roman" w:eastAsia="FangSong_GB2312" w:cs="Times New Roman"/>
      <w:b/>
      <w:sz w:val="32"/>
      <w:szCs w:val="20"/>
    </w:rPr>
  </w:style>
  <w:style w:type="paragraph" w:styleId="7">
    <w:name w:val="heading 6"/>
    <w:basedOn w:val="1"/>
    <w:next w:val="1"/>
    <w:link w:val="15"/>
    <w:unhideWhenUsed/>
    <w:qFormat/>
    <w:uiPriority w:val="0"/>
    <w:pPr>
      <w:keepNext/>
      <w:keepLines/>
      <w:numPr>
        <w:ilvl w:val="5"/>
        <w:numId w:val="1"/>
      </w:numPr>
      <w:tabs>
        <w:tab w:val="left" w:pos="1151"/>
      </w:tabs>
      <w:spacing w:line="560" w:lineRule="exact"/>
      <w:ind w:left="0" w:firstLine="640" w:firstLineChars="200"/>
      <w:outlineLvl w:val="5"/>
    </w:pPr>
    <w:rPr>
      <w:rFonts w:ascii="Arial" w:hAnsi="Arial" w:eastAsia="FangSong_GB2312" w:cs="Times New Roman"/>
      <w:b/>
      <w:sz w:val="32"/>
      <w:szCs w:val="20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2940" w:hanging="420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3360" w:hanging="420" w:firstLineChars="0"/>
      <w:outlineLvl w:val="7"/>
    </w:pPr>
    <w:rPr>
      <w:rFonts w:ascii="DejaVu Sans" w:hAnsi="DejaVu Sans" w:eastAsia="方正黑体_GBK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3780" w:hanging="420" w:firstLineChars="0"/>
      <w:outlineLvl w:val="8"/>
    </w:pPr>
    <w:rPr>
      <w:rFonts w:ascii="DejaVu Sans" w:hAnsi="DejaVu Sans" w:eastAsia="方正黑体_GBK"/>
      <w:sz w:val="21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4 字符"/>
    <w:basedOn w:val="12"/>
    <w:link w:val="5"/>
    <w:qFormat/>
    <w:uiPriority w:val="0"/>
    <w:rPr>
      <w:rFonts w:ascii="Arial" w:hAnsi="Arial" w:eastAsia="FangSong_GB2312" w:cs="Times New Roman"/>
      <w:b/>
      <w:kern w:val="0"/>
      <w:sz w:val="32"/>
      <w:szCs w:val="20"/>
    </w:rPr>
  </w:style>
  <w:style w:type="character" w:customStyle="1" w:styleId="14">
    <w:name w:val="标题 5 字符"/>
    <w:basedOn w:val="12"/>
    <w:link w:val="6"/>
    <w:qFormat/>
    <w:uiPriority w:val="0"/>
    <w:rPr>
      <w:rFonts w:ascii="Times New Roman" w:hAnsi="Times New Roman" w:eastAsia="FangSong_GB2312" w:cs="Times New Roman"/>
      <w:b/>
      <w:sz w:val="32"/>
      <w:szCs w:val="20"/>
    </w:rPr>
  </w:style>
  <w:style w:type="character" w:customStyle="1" w:styleId="15">
    <w:name w:val="标题 6 字符"/>
    <w:basedOn w:val="12"/>
    <w:link w:val="7"/>
    <w:qFormat/>
    <w:uiPriority w:val="0"/>
    <w:rPr>
      <w:rFonts w:ascii="Arial" w:hAnsi="Arial" w:eastAsia="FangSong_GB2312" w:cs="Times New Roman"/>
      <w:b/>
      <w:sz w:val="32"/>
      <w:szCs w:val="20"/>
    </w:rPr>
  </w:style>
  <w:style w:type="character" w:customStyle="1" w:styleId="16">
    <w:name w:val="标题 3 字符"/>
    <w:basedOn w:val="12"/>
    <w:link w:val="4"/>
    <w:qFormat/>
    <w:uiPriority w:val="9"/>
    <w:rPr>
      <w:rFonts w:eastAsia="FangSong_GB2312" w:asciiTheme="minorAscii" w:hAnsiTheme="minorAsci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842</Words>
  <Characters>864</Characters>
  <Lines>0</Lines>
  <Paragraphs>0</Paragraphs>
  <TotalTime>0</TotalTime>
  <ScaleCrop>false</ScaleCrop>
  <LinksUpToDate>false</LinksUpToDate>
  <CharactersWithSpaces>869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2025-04-04T06:45:00Z</dcterms:created>
  <dc:creator>杨一鸣</dc:creator>
  <cp:lastModifiedBy>任淑卿</cp:lastModifiedBy>
  <dcterms:modified xsi:type="dcterms:W3CDTF">2025-05-26T02:08:34Z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01B56B49AA2743109F709CA7CB86F724_13</vt:lpwstr>
  </property>
  <property fmtid="{D5CDD505-2E9C-101B-9397-08002B2CF9AE}" pid="4" name="KSOTemplateDocerSaveRecord">
    <vt:lpwstr>eyJoZGlkIjoiZjJiYzRjZDg4ODIxMmZkMzVjYzYxNzIzMDEwYjJjY2IiLCJ1c2VySWQiOiIxMjU0MzkyMTU5In0=</vt:lpwstr>
  </property>
</Properties>
</file>